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149D5" w14:textId="77777777" w:rsidR="001E373E" w:rsidRPr="00217189" w:rsidRDefault="00217189">
      <w:pPr>
        <w:spacing w:before="240" w:after="240"/>
        <w:rPr>
          <w:rFonts w:ascii="Calibri" w:eastAsia="Calibri" w:hAnsi="Calibri" w:cs="Calibri"/>
          <w:b/>
          <w:color w:val="0070C0"/>
        </w:rPr>
      </w:pPr>
      <w:r>
        <w:rPr>
          <w:rFonts w:ascii="Calibri" w:eastAsia="Calibri" w:hAnsi="Calibri" w:cs="Calibri"/>
          <w:b/>
          <w:noProof/>
          <w:color w:val="0070C0"/>
          <w:lang w:val="en-US"/>
        </w:rPr>
        <w:drawing>
          <wp:anchor distT="0" distB="0" distL="114300" distR="114300" simplePos="0" relativeHeight="251658240" behindDoc="0" locked="0" layoutInCell="1" allowOverlap="1" wp14:anchorId="346CA4DB" wp14:editId="46FD2F37">
            <wp:simplePos x="0" y="0"/>
            <wp:positionH relativeFrom="column">
              <wp:posOffset>0</wp:posOffset>
            </wp:positionH>
            <wp:positionV relativeFrom="paragraph">
              <wp:posOffset>152400</wp:posOffset>
            </wp:positionV>
            <wp:extent cx="933450" cy="40005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933450" cy="400050"/>
                    </a:xfrm>
                    <a:prstGeom prst="rect">
                      <a:avLst/>
                    </a:prstGeom>
                    <a:ln/>
                  </pic:spPr>
                </pic:pic>
              </a:graphicData>
            </a:graphic>
          </wp:anchor>
        </w:drawing>
      </w:r>
      <w:r>
        <w:rPr>
          <w:rFonts w:ascii="Calibri" w:eastAsia="Calibri" w:hAnsi="Calibri" w:cs="Calibri"/>
          <w:b/>
          <w:color w:val="0070C0"/>
        </w:rPr>
        <w:t>Fond du Lac Public Library</w:t>
      </w:r>
      <w:r>
        <w:rPr>
          <w:rFonts w:ascii="Calibri" w:eastAsia="Calibri" w:hAnsi="Calibri" w:cs="Calibri"/>
          <w:b/>
          <w:color w:val="0070C0"/>
        </w:rPr>
        <w:br/>
        <w:t>Job Ad</w:t>
      </w:r>
    </w:p>
    <w:p w14:paraId="315A5383" w14:textId="77777777" w:rsidR="001E373E" w:rsidRDefault="00217189">
      <w:pPr>
        <w:spacing w:before="240" w:after="240"/>
        <w:rPr>
          <w:rFonts w:ascii="Calibri" w:eastAsia="Calibri" w:hAnsi="Calibri" w:cs="Calibri"/>
          <w:b/>
          <w:i/>
          <w:color w:val="0070C0"/>
        </w:rPr>
      </w:pPr>
      <w:r>
        <w:rPr>
          <w:rFonts w:ascii="Calibri" w:eastAsia="Calibri" w:hAnsi="Calibri" w:cs="Calibri"/>
          <w:b/>
          <w:i/>
          <w:color w:val="0070C0"/>
        </w:rPr>
        <w:t xml:space="preserve">Position:      </w:t>
      </w:r>
      <w:r>
        <w:rPr>
          <w:rFonts w:ascii="Calibri" w:eastAsia="Calibri" w:hAnsi="Calibri" w:cs="Calibri"/>
          <w:b/>
          <w:i/>
          <w:color w:val="0070C0"/>
        </w:rPr>
        <w:tab/>
        <w:t>Adult Services Librarian</w:t>
      </w:r>
    </w:p>
    <w:p w14:paraId="714287FA" w14:textId="77777777" w:rsidR="001E373E" w:rsidRDefault="00217189">
      <w:pPr>
        <w:spacing w:before="240" w:after="240"/>
        <w:rPr>
          <w:rFonts w:ascii="Calibri" w:eastAsia="Calibri" w:hAnsi="Calibri" w:cs="Calibri"/>
          <w:color w:val="1155CC"/>
          <w:u w:val="single"/>
        </w:rPr>
      </w:pPr>
      <w:r>
        <w:rPr>
          <w:rFonts w:ascii="Calibri" w:eastAsia="Calibri" w:hAnsi="Calibri" w:cs="Calibri"/>
        </w:rPr>
        <w:t xml:space="preserve">Service Area:    </w:t>
      </w:r>
      <w:r>
        <w:rPr>
          <w:rFonts w:ascii="Calibri" w:eastAsia="Calibri" w:hAnsi="Calibri" w:cs="Calibri"/>
        </w:rPr>
        <w:tab/>
        <w:t>Information and Outreach Services</w:t>
      </w:r>
      <w:r>
        <w:rPr>
          <w:rFonts w:ascii="Calibri" w:eastAsia="Calibri" w:hAnsi="Calibri" w:cs="Calibri"/>
        </w:rPr>
        <w:br/>
        <w:t xml:space="preserve">Reports to:        </w:t>
      </w:r>
      <w:r>
        <w:rPr>
          <w:rFonts w:ascii="Calibri" w:eastAsia="Calibri" w:hAnsi="Calibri" w:cs="Calibri"/>
        </w:rPr>
        <w:tab/>
        <w:t>Information and Outreach Services Coordinator</w:t>
      </w:r>
      <w:r>
        <w:rPr>
          <w:rFonts w:ascii="Calibri" w:eastAsia="Calibri" w:hAnsi="Calibri" w:cs="Calibri"/>
        </w:rPr>
        <w:br/>
        <w:t xml:space="preserve">Schedule:          </w:t>
      </w:r>
      <w:r>
        <w:rPr>
          <w:rFonts w:ascii="Calibri" w:eastAsia="Calibri" w:hAnsi="Calibri" w:cs="Calibri"/>
        </w:rPr>
        <w:tab/>
        <w:t>Non-exempt; 40 hours per week, including evening and weekends</w:t>
      </w:r>
      <w:r>
        <w:rPr>
          <w:rFonts w:ascii="Calibri" w:eastAsia="Calibri" w:hAnsi="Calibri" w:cs="Calibri"/>
        </w:rPr>
        <w:br/>
        <w:t xml:space="preserve">Pay Rate:           </w:t>
      </w:r>
      <w:r>
        <w:rPr>
          <w:rFonts w:ascii="Calibri" w:eastAsia="Calibri" w:hAnsi="Calibri" w:cs="Calibri"/>
        </w:rPr>
        <w:tab/>
        <w:t>Grade 7 starting at $27.37 per hour</w:t>
      </w:r>
      <w:r>
        <w:rPr>
          <w:rFonts w:ascii="Calibri" w:eastAsia="Calibri" w:hAnsi="Calibri" w:cs="Calibri"/>
        </w:rPr>
        <w:br/>
        <w:t xml:space="preserve">Benefits:            </w:t>
      </w:r>
      <w:r>
        <w:rPr>
          <w:rFonts w:ascii="Calibri" w:eastAsia="Calibri" w:hAnsi="Calibri" w:cs="Calibri"/>
        </w:rPr>
        <w:tab/>
        <w:t>Available online at:</w:t>
      </w:r>
      <w:hyperlink r:id="rId6">
        <w:r>
          <w:rPr>
            <w:rFonts w:ascii="Calibri" w:eastAsia="Calibri" w:hAnsi="Calibri" w:cs="Calibri"/>
          </w:rPr>
          <w:t xml:space="preserve"> </w:t>
        </w:r>
      </w:hyperlink>
      <w:hyperlink r:id="rId7">
        <w:r>
          <w:rPr>
            <w:rFonts w:ascii="Calibri" w:eastAsia="Calibri" w:hAnsi="Calibri" w:cs="Calibri"/>
            <w:color w:val="1155CC"/>
            <w:u w:val="single"/>
          </w:rPr>
          <w:t>https://www.fdl.wi.gov/hr/job-opportunities/?department=12</w:t>
        </w:r>
      </w:hyperlink>
    </w:p>
    <w:p w14:paraId="20677549" w14:textId="77777777" w:rsidR="001E373E" w:rsidRDefault="001E373E">
      <w:pPr>
        <w:spacing w:line="240" w:lineRule="auto"/>
        <w:rPr>
          <w:rFonts w:ascii="Calibri" w:eastAsia="Calibri" w:hAnsi="Calibri" w:cs="Calibri"/>
        </w:rPr>
      </w:pPr>
    </w:p>
    <w:p w14:paraId="3C0B47EA" w14:textId="17B23594" w:rsidR="001E373E" w:rsidRDefault="002A0AC3">
      <w:pPr>
        <w:rPr>
          <w:rFonts w:ascii="Calibri" w:eastAsia="Calibri" w:hAnsi="Calibri" w:cs="Calibri"/>
        </w:rPr>
      </w:pPr>
      <w:r>
        <w:rPr>
          <w:rFonts w:ascii="Calibri" w:eastAsia="Calibri" w:hAnsi="Calibri" w:cs="Calibri"/>
        </w:rPr>
        <w:t>Position open until October 10</w:t>
      </w:r>
      <w:r w:rsidR="00217189">
        <w:rPr>
          <w:rFonts w:ascii="Calibri" w:eastAsia="Calibri" w:hAnsi="Calibri" w:cs="Calibri"/>
        </w:rPr>
        <w:t>, 2024.</w:t>
      </w:r>
    </w:p>
    <w:p w14:paraId="17D2A00C" w14:textId="77777777" w:rsidR="001E373E" w:rsidRDefault="001E373E">
      <w:pPr>
        <w:rPr>
          <w:rFonts w:ascii="Calibri" w:eastAsia="Calibri" w:hAnsi="Calibri" w:cs="Calibri"/>
        </w:rPr>
      </w:pPr>
    </w:p>
    <w:p w14:paraId="06529D24" w14:textId="77777777" w:rsidR="001E373E" w:rsidRDefault="00217189">
      <w:pPr>
        <w:rPr>
          <w:rFonts w:ascii="Calibri" w:eastAsia="Calibri" w:hAnsi="Calibri" w:cs="Calibri"/>
        </w:rPr>
      </w:pPr>
      <w:r>
        <w:rPr>
          <w:rFonts w:ascii="Calibri" w:eastAsia="Calibri" w:hAnsi="Calibri" w:cs="Calibri"/>
        </w:rPr>
        <w:t xml:space="preserve">Join the Fond du Lac (WI) Public Library Team! We are looking for a positive, forward thinking, community-oriented team member to help us with our 2025 department goal to grow a ‘Connected, Joyful, and Knowledgeable’ community. The right candidate will be able to seek out new ways to connect the community to resources, be eager to learn, and be excited to support the public in their changing information needs. </w:t>
      </w:r>
    </w:p>
    <w:p w14:paraId="2A632B12" w14:textId="77777777" w:rsidR="001E373E" w:rsidRDefault="001E373E">
      <w:pPr>
        <w:rPr>
          <w:rFonts w:ascii="Calibri" w:eastAsia="Calibri" w:hAnsi="Calibri" w:cs="Calibri"/>
        </w:rPr>
      </w:pPr>
    </w:p>
    <w:p w14:paraId="397825D6" w14:textId="54315FBF" w:rsidR="001E373E" w:rsidRDefault="00217189">
      <w:pPr>
        <w:rPr>
          <w:rFonts w:ascii="Calibri" w:eastAsia="Calibri" w:hAnsi="Calibri" w:cs="Calibri"/>
        </w:rPr>
      </w:pPr>
      <w:r>
        <w:rPr>
          <w:rFonts w:ascii="Calibri" w:eastAsia="Calibri" w:hAnsi="Calibri" w:cs="Calibri"/>
        </w:rPr>
        <w:t xml:space="preserve">As part of the Information and Outreach Services team, you will help us foster community partnerships; develop programs for adults; answer reference, technology, and readers’ advisory questions; manage an assigned area of the library’s collection of materials and electronic resources for adults; and monitor trends </w:t>
      </w:r>
      <w:r w:rsidR="003E73EC">
        <w:rPr>
          <w:rFonts w:ascii="Calibri" w:eastAsia="Calibri" w:hAnsi="Calibri" w:cs="Calibri"/>
        </w:rPr>
        <w:t>in information technology</w:t>
      </w:r>
      <w:r>
        <w:rPr>
          <w:rFonts w:ascii="Calibri" w:eastAsia="Calibri" w:hAnsi="Calibri" w:cs="Calibri"/>
        </w:rPr>
        <w:t xml:space="preserve">. </w:t>
      </w:r>
      <w:bookmarkStart w:id="0" w:name="_GoBack"/>
      <w:bookmarkEnd w:id="0"/>
    </w:p>
    <w:p w14:paraId="5150437B" w14:textId="77777777" w:rsidR="001E373E" w:rsidRDefault="001E373E">
      <w:pPr>
        <w:rPr>
          <w:rFonts w:ascii="Calibri" w:eastAsia="Calibri" w:hAnsi="Calibri" w:cs="Calibri"/>
        </w:rPr>
      </w:pPr>
    </w:p>
    <w:p w14:paraId="0F399D21" w14:textId="77777777" w:rsidR="001E373E" w:rsidRDefault="00217189">
      <w:pPr>
        <w:rPr>
          <w:rFonts w:ascii="Calibri" w:eastAsia="Calibri" w:hAnsi="Calibri" w:cs="Calibri"/>
        </w:rPr>
      </w:pPr>
      <w:r>
        <w:rPr>
          <w:rFonts w:ascii="Calibri" w:eastAsia="Calibri" w:hAnsi="Calibri" w:cs="Calibri"/>
        </w:rPr>
        <w:t>Duties and responsibilities include but are not limited to:</w:t>
      </w:r>
    </w:p>
    <w:p w14:paraId="304DAD7E" w14:textId="77777777" w:rsidR="001E373E" w:rsidRDefault="00217189">
      <w:pPr>
        <w:numPr>
          <w:ilvl w:val="0"/>
          <w:numId w:val="1"/>
        </w:numPr>
        <w:rPr>
          <w:rFonts w:ascii="Calibri" w:eastAsia="Calibri" w:hAnsi="Calibri" w:cs="Calibri"/>
        </w:rPr>
      </w:pPr>
      <w:r>
        <w:rPr>
          <w:rFonts w:ascii="Calibri" w:eastAsia="Calibri" w:hAnsi="Calibri" w:cs="Calibri"/>
        </w:rPr>
        <w:t>Analyze community needs and identify opportunities to connect library resources with</w:t>
      </w:r>
    </w:p>
    <w:p w14:paraId="2F057E96" w14:textId="77777777" w:rsidR="001E373E" w:rsidRDefault="00217189">
      <w:pPr>
        <w:ind w:left="720"/>
        <w:rPr>
          <w:rFonts w:ascii="Calibri" w:eastAsia="Calibri" w:hAnsi="Calibri" w:cs="Calibri"/>
        </w:rPr>
      </w:pPr>
      <w:r>
        <w:rPr>
          <w:rFonts w:ascii="Calibri" w:eastAsia="Calibri" w:hAnsi="Calibri" w:cs="Calibri"/>
        </w:rPr>
        <w:t>community issues and interests</w:t>
      </w:r>
    </w:p>
    <w:p w14:paraId="00D602BC" w14:textId="77777777" w:rsidR="001E373E" w:rsidRDefault="00217189">
      <w:pPr>
        <w:numPr>
          <w:ilvl w:val="0"/>
          <w:numId w:val="1"/>
        </w:numPr>
        <w:rPr>
          <w:rFonts w:ascii="Calibri" w:eastAsia="Calibri" w:hAnsi="Calibri" w:cs="Calibri"/>
        </w:rPr>
      </w:pPr>
      <w:r>
        <w:rPr>
          <w:rFonts w:ascii="Calibri" w:eastAsia="Calibri" w:hAnsi="Calibri" w:cs="Calibri"/>
        </w:rPr>
        <w:t>Plan cultural, civic, informational and recreational programs, projects, services, and community</w:t>
      </w:r>
    </w:p>
    <w:p w14:paraId="2D33894A" w14:textId="77777777" w:rsidR="001E373E" w:rsidRDefault="00217189">
      <w:pPr>
        <w:ind w:left="720"/>
        <w:rPr>
          <w:rFonts w:ascii="Calibri" w:eastAsia="Calibri" w:hAnsi="Calibri" w:cs="Calibri"/>
        </w:rPr>
      </w:pPr>
      <w:r>
        <w:rPr>
          <w:rFonts w:ascii="Calibri" w:eastAsia="Calibri" w:hAnsi="Calibri" w:cs="Calibri"/>
        </w:rPr>
        <w:t xml:space="preserve">initiatives </w:t>
      </w:r>
    </w:p>
    <w:p w14:paraId="2D26AF0E" w14:textId="77777777" w:rsidR="001E373E" w:rsidRDefault="00217189">
      <w:pPr>
        <w:numPr>
          <w:ilvl w:val="0"/>
          <w:numId w:val="1"/>
        </w:numPr>
        <w:rPr>
          <w:rFonts w:ascii="Calibri" w:eastAsia="Calibri" w:hAnsi="Calibri" w:cs="Calibri"/>
        </w:rPr>
      </w:pPr>
      <w:r>
        <w:rPr>
          <w:rFonts w:ascii="Calibri" w:eastAsia="Calibri" w:hAnsi="Calibri" w:cs="Calibri"/>
        </w:rPr>
        <w:t xml:space="preserve">Instruct and empower patrons and community partners in using library resources, services, and technologies </w:t>
      </w:r>
    </w:p>
    <w:p w14:paraId="401682E4" w14:textId="77777777" w:rsidR="001E373E" w:rsidRDefault="00217189">
      <w:pPr>
        <w:numPr>
          <w:ilvl w:val="0"/>
          <w:numId w:val="1"/>
        </w:numPr>
        <w:rPr>
          <w:rFonts w:ascii="Calibri" w:eastAsia="Calibri" w:hAnsi="Calibri" w:cs="Calibri"/>
        </w:rPr>
      </w:pPr>
      <w:r>
        <w:rPr>
          <w:rFonts w:ascii="Calibri" w:eastAsia="Calibri" w:hAnsi="Calibri" w:cs="Calibri"/>
        </w:rPr>
        <w:t>Select materials, monitor use and condition, and weeds assigned areas of the collection</w:t>
      </w:r>
    </w:p>
    <w:p w14:paraId="3AA83C02" w14:textId="77777777" w:rsidR="001E373E" w:rsidRDefault="00217189">
      <w:pPr>
        <w:numPr>
          <w:ilvl w:val="0"/>
          <w:numId w:val="1"/>
        </w:numPr>
        <w:rPr>
          <w:rFonts w:ascii="Calibri" w:eastAsia="Calibri" w:hAnsi="Calibri" w:cs="Calibri"/>
        </w:rPr>
      </w:pPr>
      <w:r>
        <w:rPr>
          <w:rFonts w:ascii="Calibri" w:eastAsia="Calibri" w:hAnsi="Calibri" w:cs="Calibri"/>
        </w:rPr>
        <w:t>Attend community outreach events and make presentations to the public, community partners, and staff as needed</w:t>
      </w:r>
    </w:p>
    <w:p w14:paraId="6312EC58" w14:textId="77777777" w:rsidR="001E373E" w:rsidRDefault="00217189">
      <w:pPr>
        <w:numPr>
          <w:ilvl w:val="0"/>
          <w:numId w:val="1"/>
        </w:numPr>
        <w:rPr>
          <w:rFonts w:ascii="Calibri" w:eastAsia="Calibri" w:hAnsi="Calibri" w:cs="Calibri"/>
        </w:rPr>
      </w:pPr>
      <w:r>
        <w:rPr>
          <w:rFonts w:ascii="Calibri" w:eastAsia="Calibri" w:hAnsi="Calibri" w:cs="Calibri"/>
        </w:rPr>
        <w:t xml:space="preserve">Work to advance department strategies to meet the goals and objectives of the library </w:t>
      </w:r>
    </w:p>
    <w:p w14:paraId="6801E114" w14:textId="77777777" w:rsidR="001E373E" w:rsidRDefault="00217189">
      <w:pPr>
        <w:numPr>
          <w:ilvl w:val="0"/>
          <w:numId w:val="1"/>
        </w:numPr>
        <w:rPr>
          <w:rFonts w:ascii="Calibri" w:eastAsia="Calibri" w:hAnsi="Calibri" w:cs="Calibri"/>
        </w:rPr>
      </w:pPr>
      <w:r>
        <w:rPr>
          <w:rFonts w:ascii="Calibri" w:eastAsia="Calibri" w:hAnsi="Calibri" w:cs="Calibri"/>
        </w:rPr>
        <w:t>Leads and participates in project teams and committees</w:t>
      </w:r>
    </w:p>
    <w:p w14:paraId="2B24B8CC" w14:textId="77777777" w:rsidR="001E373E" w:rsidRDefault="001E373E">
      <w:pPr>
        <w:rPr>
          <w:rFonts w:ascii="Calibri" w:eastAsia="Calibri" w:hAnsi="Calibri" w:cs="Calibri"/>
        </w:rPr>
      </w:pPr>
    </w:p>
    <w:p w14:paraId="3AD23F9A" w14:textId="77777777" w:rsidR="001E373E" w:rsidRDefault="00217189">
      <w:pPr>
        <w:rPr>
          <w:rFonts w:ascii="Calibri" w:eastAsia="Calibri" w:hAnsi="Calibri" w:cs="Calibri"/>
        </w:rPr>
      </w:pPr>
      <w:r>
        <w:rPr>
          <w:rFonts w:ascii="Calibri" w:eastAsia="Calibri" w:hAnsi="Calibri" w:cs="Calibri"/>
        </w:rPr>
        <w:t>Recent graduates from an ALA-accredited Master’s Degree program are encouraged to apply.</w:t>
      </w:r>
    </w:p>
    <w:p w14:paraId="2EDEDA74" w14:textId="77777777" w:rsidR="001E373E" w:rsidRDefault="001E373E">
      <w:pPr>
        <w:rPr>
          <w:rFonts w:ascii="Calibri" w:eastAsia="Calibri" w:hAnsi="Calibri" w:cs="Calibri"/>
        </w:rPr>
      </w:pPr>
    </w:p>
    <w:p w14:paraId="366F5002" w14:textId="77777777" w:rsidR="001E373E" w:rsidRDefault="00217189">
      <w:pPr>
        <w:rPr>
          <w:rFonts w:ascii="Calibri" w:eastAsia="Calibri" w:hAnsi="Calibri" w:cs="Calibri"/>
        </w:rPr>
      </w:pPr>
      <w:r>
        <w:rPr>
          <w:rFonts w:ascii="Calibri" w:eastAsia="Calibri" w:hAnsi="Calibri" w:cs="Calibri"/>
        </w:rPr>
        <w:t xml:space="preserve">The Fond du Lac Public Library is a vibrant, customer-focused library, circulating over 600,000 items annually with a collection of 200,000+ items spread over two locations.  In addition to traditional library </w:t>
      </w:r>
      <w:r>
        <w:rPr>
          <w:rFonts w:ascii="Calibri" w:eastAsia="Calibri" w:hAnsi="Calibri" w:cs="Calibri"/>
        </w:rPr>
        <w:lastRenderedPageBreak/>
        <w:t xml:space="preserve">materials, the library circulates computer projectors, guitar effect pedals, cake pans, and outdoor games.  The Library’s makerspace, the Idea Studio, offers a test kitchen, recording studio, woodworking shop, 3D printers, sewing machines and various other equipment for public use.  </w:t>
      </w:r>
    </w:p>
    <w:p w14:paraId="675D3B95" w14:textId="77777777" w:rsidR="001E373E" w:rsidRDefault="001E373E">
      <w:pPr>
        <w:rPr>
          <w:rFonts w:ascii="Calibri" w:eastAsia="Calibri" w:hAnsi="Calibri" w:cs="Calibri"/>
        </w:rPr>
      </w:pPr>
    </w:p>
    <w:p w14:paraId="7EC3C1AE" w14:textId="77777777" w:rsidR="001E373E" w:rsidRDefault="00217189">
      <w:pPr>
        <w:rPr>
          <w:rFonts w:ascii="Calibri" w:eastAsia="Calibri" w:hAnsi="Calibri" w:cs="Calibri"/>
        </w:rPr>
      </w:pPr>
      <w:r>
        <w:rPr>
          <w:rFonts w:ascii="Calibri" w:eastAsia="Calibri" w:hAnsi="Calibri" w:cs="Calibri"/>
        </w:rPr>
        <w:t>The City of Fond du Lac, Wisconsin is a picturesque and thriving community of over 43,000 residents located at the southern tip of Lake Winnebago--one of the country’s largest inland lakes. Known for its world-class fishing, windsurfing, snowmobiling, hiking/biking trails and abundant wildlife, the Lake Winnebago area is a four-season outdoor playground. Just an hour from Milwaukee, Madison and Green Bay, additional cultural and recreational opportunities abound. Residents enjoy a low cost of living, short commute times, and a low crime rate.</w:t>
      </w:r>
    </w:p>
    <w:p w14:paraId="36EA2866" w14:textId="77777777" w:rsidR="001E373E" w:rsidRDefault="00217189">
      <w:pPr>
        <w:rPr>
          <w:rFonts w:ascii="Calibri" w:eastAsia="Calibri" w:hAnsi="Calibri" w:cs="Calibri"/>
        </w:rPr>
      </w:pPr>
      <w:r>
        <w:rPr>
          <w:rFonts w:ascii="Calibri" w:eastAsia="Calibri" w:hAnsi="Calibri" w:cs="Calibri"/>
        </w:rPr>
        <w:t xml:space="preserve"> </w:t>
      </w:r>
    </w:p>
    <w:p w14:paraId="501C9204" w14:textId="77777777" w:rsidR="001E373E" w:rsidRDefault="00217189">
      <w:pPr>
        <w:rPr>
          <w:rFonts w:ascii="Calibri" w:eastAsia="Calibri" w:hAnsi="Calibri" w:cs="Calibri"/>
        </w:rPr>
      </w:pPr>
      <w:r>
        <w:rPr>
          <w:rFonts w:ascii="Calibri" w:eastAsia="Calibri" w:hAnsi="Calibri" w:cs="Calibri"/>
        </w:rPr>
        <w:t>TO APPLY:</w:t>
      </w:r>
    </w:p>
    <w:p w14:paraId="731A8FCC" w14:textId="77777777" w:rsidR="001E373E" w:rsidRDefault="00217189">
      <w:pPr>
        <w:rPr>
          <w:rFonts w:ascii="Calibri" w:eastAsia="Calibri" w:hAnsi="Calibri" w:cs="Calibri"/>
        </w:rPr>
      </w:pPr>
      <w:r>
        <w:rPr>
          <w:rFonts w:ascii="Calibri" w:eastAsia="Calibri" w:hAnsi="Calibri" w:cs="Calibri"/>
        </w:rPr>
        <w:t xml:space="preserve">Submit application, resume, and cover letter to </w:t>
      </w:r>
    </w:p>
    <w:p w14:paraId="5D0B77F9" w14:textId="77777777" w:rsidR="001E373E" w:rsidRDefault="00217189">
      <w:pPr>
        <w:rPr>
          <w:rFonts w:ascii="Calibri" w:eastAsia="Calibri" w:hAnsi="Calibri" w:cs="Calibri"/>
        </w:rPr>
      </w:pPr>
      <w:r>
        <w:rPr>
          <w:rFonts w:ascii="Calibri" w:eastAsia="Calibri" w:hAnsi="Calibri" w:cs="Calibri"/>
        </w:rPr>
        <w:t xml:space="preserve">Jackie </w:t>
      </w:r>
      <w:proofErr w:type="spellStart"/>
      <w:r>
        <w:rPr>
          <w:rFonts w:ascii="Calibri" w:eastAsia="Calibri" w:hAnsi="Calibri" w:cs="Calibri"/>
        </w:rPr>
        <w:t>Braatz</w:t>
      </w:r>
      <w:proofErr w:type="spellEnd"/>
    </w:p>
    <w:p w14:paraId="1C0676D5" w14:textId="77777777" w:rsidR="001E373E" w:rsidRDefault="00217189">
      <w:pPr>
        <w:rPr>
          <w:rFonts w:ascii="Calibri" w:eastAsia="Calibri" w:hAnsi="Calibri" w:cs="Calibri"/>
        </w:rPr>
      </w:pPr>
      <w:r>
        <w:rPr>
          <w:rFonts w:ascii="Calibri" w:eastAsia="Calibri" w:hAnsi="Calibri" w:cs="Calibri"/>
        </w:rPr>
        <w:t>City of Fond du Lac Human Resources</w:t>
      </w:r>
    </w:p>
    <w:p w14:paraId="3F098805" w14:textId="77777777" w:rsidR="001E373E" w:rsidRDefault="00217189">
      <w:pPr>
        <w:rPr>
          <w:rFonts w:ascii="Calibri" w:eastAsia="Calibri" w:hAnsi="Calibri" w:cs="Calibri"/>
        </w:rPr>
      </w:pPr>
      <w:r>
        <w:rPr>
          <w:rFonts w:ascii="Calibri" w:eastAsia="Calibri" w:hAnsi="Calibri" w:cs="Calibri"/>
        </w:rPr>
        <w:t>160 Macy Street</w:t>
      </w:r>
    </w:p>
    <w:p w14:paraId="6BB3FBF5" w14:textId="77777777" w:rsidR="001E373E" w:rsidRDefault="00217189">
      <w:pPr>
        <w:rPr>
          <w:rFonts w:ascii="Calibri" w:eastAsia="Calibri" w:hAnsi="Calibri" w:cs="Calibri"/>
        </w:rPr>
      </w:pPr>
      <w:r>
        <w:rPr>
          <w:rFonts w:ascii="Calibri" w:eastAsia="Calibri" w:hAnsi="Calibri" w:cs="Calibri"/>
        </w:rPr>
        <w:t>Fond du Lac, WI 54935</w:t>
      </w:r>
    </w:p>
    <w:p w14:paraId="72D5E587" w14:textId="77777777" w:rsidR="001E373E" w:rsidRDefault="00217189">
      <w:pPr>
        <w:rPr>
          <w:rFonts w:ascii="Calibri" w:eastAsia="Calibri" w:hAnsi="Calibri" w:cs="Calibri"/>
        </w:rPr>
      </w:pPr>
      <w:r>
        <w:rPr>
          <w:rFonts w:ascii="Calibri" w:eastAsia="Calibri" w:hAnsi="Calibri" w:cs="Calibri"/>
        </w:rPr>
        <w:t>jbraatz@fdl.wi.gov</w:t>
      </w:r>
    </w:p>
    <w:p w14:paraId="12D3723E" w14:textId="77777777" w:rsidR="001E373E" w:rsidRDefault="001E373E">
      <w:pPr>
        <w:rPr>
          <w:rFonts w:ascii="Calibri" w:eastAsia="Calibri" w:hAnsi="Calibri" w:cs="Calibri"/>
        </w:rPr>
      </w:pPr>
    </w:p>
    <w:p w14:paraId="54D27449" w14:textId="77777777" w:rsidR="001E373E" w:rsidRDefault="001E373E">
      <w:pPr>
        <w:rPr>
          <w:rFonts w:ascii="Calibri" w:eastAsia="Calibri" w:hAnsi="Calibri" w:cs="Calibri"/>
        </w:rPr>
      </w:pPr>
    </w:p>
    <w:p w14:paraId="28C40477" w14:textId="77777777" w:rsidR="001E373E" w:rsidRDefault="00217189">
      <w:pPr>
        <w:rPr>
          <w:rFonts w:ascii="Calibri" w:eastAsia="Calibri" w:hAnsi="Calibri" w:cs="Calibri"/>
        </w:rPr>
      </w:pPr>
      <w:r>
        <w:rPr>
          <w:rFonts w:ascii="Calibri" w:eastAsia="Calibri" w:hAnsi="Calibri" w:cs="Calibri"/>
        </w:rPr>
        <w:t>EOE/MF</w:t>
      </w:r>
    </w:p>
    <w:p w14:paraId="02EC0AF2" w14:textId="77777777" w:rsidR="001E373E" w:rsidRDefault="001E373E">
      <w:pPr>
        <w:rPr>
          <w:rFonts w:ascii="Calibri" w:eastAsia="Calibri" w:hAnsi="Calibri" w:cs="Calibri"/>
        </w:rPr>
      </w:pPr>
    </w:p>
    <w:sectPr w:rsidR="001E37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C5591"/>
    <w:multiLevelType w:val="multilevel"/>
    <w:tmpl w:val="EC5C1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3E"/>
    <w:rsid w:val="001E373E"/>
    <w:rsid w:val="00217189"/>
    <w:rsid w:val="002A0AC3"/>
    <w:rsid w:val="003E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FE6BA"/>
  <w15:docId w15:val="{3CA449CF-7A54-4E7B-B36B-0888BCC0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A0A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AC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A0AC3"/>
    <w:rPr>
      <w:b/>
      <w:bCs/>
    </w:rPr>
  </w:style>
  <w:style w:type="character" w:customStyle="1" w:styleId="CommentSubjectChar">
    <w:name w:val="Comment Subject Char"/>
    <w:basedOn w:val="CommentTextChar"/>
    <w:link w:val="CommentSubject"/>
    <w:uiPriority w:val="99"/>
    <w:semiHidden/>
    <w:rsid w:val="002A0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l.wi.gov/hr/job-opportunities/?department=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dl.wi.gov/hr/job-opportunities/?department=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472</Words>
  <Characters>2969</Characters>
  <Application>Microsoft Office Word</Application>
  <DocSecurity>0</DocSecurity>
  <Lines>70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FDL Reference</dc:creator>
  <cp:lastModifiedBy>Melanie Kearn</cp:lastModifiedBy>
  <cp:revision>4</cp:revision>
  <dcterms:created xsi:type="dcterms:W3CDTF">2024-09-23T21:38:00Z</dcterms:created>
  <dcterms:modified xsi:type="dcterms:W3CDTF">2024-09-24T18:08:00Z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58006db167f0660edec95c14437e159592dd0501dc99e506d894bfb2d28244a0</vt:lpwstr>
  </property>
</Properties>
</file>